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</w:pPr>
      <w:r>
        <w:rPr>
          <w:rStyle w:val="a4"/>
          <w:rFonts w:ascii="微软雅黑" w:eastAsia="微软雅黑" w:hAnsi="微软雅黑" w:hint="eastAsia"/>
          <w:color w:val="4B4B4B"/>
          <w:sz w:val="27"/>
          <w:szCs w:val="27"/>
          <w:bdr w:val="none" w:sz="0" w:space="0" w:color="auto" w:frame="1"/>
        </w:rPr>
        <w:t>新时代中小学教师职业行为十项准则</w:t>
      </w:r>
    </w:p>
    <w:p w:rsidR="00B407C6" w:rsidRDefault="00B407C6" w:rsidP="0010547F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4B4B4B"/>
          <w:shd w:val="clear" w:color="auto" w:fill="FFFFFF"/>
        </w:rPr>
        <w:t>教师〔2018〕16号</w:t>
      </w:r>
      <w:r>
        <w:rPr>
          <w:rFonts w:ascii="微软雅黑" w:eastAsia="微软雅黑" w:hAnsi="微软雅黑" w:hint="eastAsia"/>
          <w:b/>
          <w:bCs/>
          <w:color w:val="4B4B4B"/>
          <w:shd w:val="clear" w:color="auto" w:fill="FFFFFF"/>
        </w:rPr>
        <w:t>（2018.11.8）</w:t>
      </w:r>
      <w:bookmarkStart w:id="0" w:name="_GoBack"/>
      <w:bookmarkEnd w:id="0"/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教师是人类灵魂的工程师，是人类文明的传承者。长期以来，广大教师贯彻党的教育方针，教书育人，呕心沥血，默默奉献，为国家发展和民族振兴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作出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三、传播优秀文化。带头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践行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社会主义核心价值观，弘扬真善美，</w:t>
      </w:r>
      <w:proofErr w:type="gramStart"/>
      <w:r>
        <w:rPr>
          <w:rFonts w:ascii="微软雅黑" w:eastAsia="微软雅黑" w:hAnsi="微软雅黑" w:hint="eastAsia"/>
          <w:color w:val="4B4B4B"/>
          <w:sz w:val="27"/>
          <w:szCs w:val="27"/>
        </w:rPr>
        <w:t>传递正</w:t>
      </w:r>
      <w:proofErr w:type="gramEnd"/>
      <w:r>
        <w:rPr>
          <w:rFonts w:ascii="微软雅黑" w:eastAsia="微软雅黑" w:hAnsi="微软雅黑" w:hint="eastAsia"/>
          <w:color w:val="4B4B4B"/>
          <w:sz w:val="27"/>
          <w:szCs w:val="27"/>
        </w:rPr>
        <w:t>能量；不得通过课堂、论坛、讲座、信息网络及其他渠道发表、转发错误观点，或编造散布虚假信息、不良信息。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lastRenderedPageBreak/>
        <w:t xml:space="preserve">　　五、关心爱护学生。严慈相济，诲人不倦，真心关爱学生，严格要求学生，做学生良师益友；不得歧视、侮辱学生，严禁虐待、伤害学生。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六、加强安全防范。增强安全意识，加强安全教育，保护学生安全，防范事故风险；不得在教育教学活动中遇突发事件、面临危险时，不顾学生安危，擅离职守，自行逃离。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七、坚持言行雅正。为人师表，以身作则，举止文明，作风正派，自重自爱；不得与学生发生任何不正当关系，严禁任何形式的猥亵、性骚扰行为。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10547F" w:rsidRDefault="0010547F" w:rsidP="0010547F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4B4B4B"/>
          <w:sz w:val="27"/>
          <w:szCs w:val="27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十、规范从教行为。勤勉敬业，乐于奉献，自觉抵制不良风气；不得组织、参与有偿补课，或为校外培训机构和他人介绍生源、提供相关信息。</w:t>
      </w:r>
    </w:p>
    <w:p w:rsidR="003704B5" w:rsidRDefault="003704B5"/>
    <w:sectPr w:rsidR="0037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7F"/>
    <w:rsid w:val="0010547F"/>
    <w:rsid w:val="003704B5"/>
    <w:rsid w:val="00B4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54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54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2018-11-25T08:35:00Z</dcterms:created>
  <dcterms:modified xsi:type="dcterms:W3CDTF">2018-11-25T08:36:00Z</dcterms:modified>
</cp:coreProperties>
</file>